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26" w:rsidRDefault="007C3A6A">
      <w:pPr>
        <w:jc w:val="center"/>
      </w:pPr>
      <w:r>
        <w:rPr>
          <w:noProof/>
          <w:lang w:val="uk-UA" w:eastAsia="uk-UA"/>
        </w:rPr>
        <w:drawing>
          <wp:anchor distT="0" distB="0" distL="0" distR="0" simplePos="0" relativeHeight="7" behindDoc="1" locked="0" layoutInCell="0" allowOverlap="1">
            <wp:simplePos x="0" y="0"/>
            <wp:positionH relativeFrom="column">
              <wp:posOffset>2760345</wp:posOffset>
            </wp:positionH>
            <wp:positionV relativeFrom="paragraph">
              <wp:posOffset>7620</wp:posOffset>
            </wp:positionV>
            <wp:extent cx="466725" cy="65722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F26" w:rsidRDefault="00995F26">
      <w:pPr>
        <w:pStyle w:val="2"/>
        <w:rPr>
          <w:sz w:val="24"/>
        </w:rPr>
      </w:pPr>
    </w:p>
    <w:p w:rsidR="00995F26" w:rsidRDefault="00995F26">
      <w:pPr>
        <w:pStyle w:val="2"/>
        <w:rPr>
          <w:sz w:val="24"/>
        </w:rPr>
      </w:pPr>
    </w:p>
    <w:p w:rsidR="00995F26" w:rsidRDefault="00995F26">
      <w:pPr>
        <w:pStyle w:val="2"/>
        <w:rPr>
          <w:sz w:val="24"/>
        </w:rPr>
      </w:pPr>
    </w:p>
    <w:p w:rsidR="00995F26" w:rsidRDefault="007C3A6A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995F26" w:rsidRDefault="007C3A6A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995F26" w:rsidRDefault="007C3A6A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995F26" w:rsidRDefault="007C3A6A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995F26" w:rsidRDefault="00995F26">
      <w:pPr>
        <w:rPr>
          <w:sz w:val="28"/>
          <w:szCs w:val="28"/>
        </w:rPr>
      </w:pPr>
    </w:p>
    <w:p w:rsidR="00995F26" w:rsidRDefault="007C3A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95F26" w:rsidRDefault="007C3A6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 w:rsidR="00D75494" w:rsidRDefault="00D75494">
      <w:pPr>
        <w:jc w:val="center"/>
        <w:rPr>
          <w:b/>
          <w:bCs/>
          <w:sz w:val="28"/>
          <w:szCs w:val="28"/>
          <w:lang w:val="uk-UA"/>
        </w:rPr>
      </w:pPr>
    </w:p>
    <w:p w:rsidR="00D75494" w:rsidRDefault="00D75494">
      <w:pPr>
        <w:jc w:val="center"/>
        <w:rPr>
          <w:b/>
          <w:bCs/>
          <w:sz w:val="28"/>
          <w:szCs w:val="28"/>
          <w:lang w:val="uk-UA"/>
        </w:rPr>
      </w:pPr>
    </w:p>
    <w:p w:rsidR="00D75494" w:rsidRDefault="00D75494">
      <w:pPr>
        <w:jc w:val="center"/>
        <w:rPr>
          <w:b/>
          <w:bCs/>
          <w:sz w:val="28"/>
          <w:szCs w:val="28"/>
          <w:lang w:val="uk-UA"/>
        </w:rPr>
      </w:pPr>
    </w:p>
    <w:p w:rsidR="00995F26" w:rsidRDefault="00D7549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21.05.2021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№ 184-р</w:t>
      </w:r>
    </w:p>
    <w:p w:rsidR="00995F26" w:rsidRDefault="00995F26">
      <w:pPr>
        <w:jc w:val="both"/>
        <w:rPr>
          <w:b/>
          <w:sz w:val="28"/>
          <w:szCs w:val="28"/>
          <w:lang w:val="uk-UA"/>
        </w:rPr>
      </w:pPr>
    </w:p>
    <w:p w:rsidR="00995F26" w:rsidRPr="00DD6354" w:rsidRDefault="007C3A6A" w:rsidP="00350FF5">
      <w:pPr>
        <w:jc w:val="both"/>
        <w:rPr>
          <w:b/>
          <w:sz w:val="28"/>
          <w:szCs w:val="28"/>
          <w:lang w:val="uk-UA"/>
        </w:rPr>
      </w:pPr>
      <w:r w:rsidRPr="00DD6354">
        <w:rPr>
          <w:b/>
          <w:sz w:val="28"/>
          <w:szCs w:val="28"/>
          <w:lang w:val="uk-UA"/>
        </w:rPr>
        <w:t xml:space="preserve">Про затвердження складу ініціативної групи </w:t>
      </w:r>
      <w:bookmarkStart w:id="0" w:name="_Hlk67314520"/>
      <w:bookmarkEnd w:id="0"/>
      <w:r w:rsidRPr="00DD6354">
        <w:rPr>
          <w:b/>
          <w:sz w:val="28"/>
          <w:szCs w:val="28"/>
          <w:lang w:val="uk-UA"/>
        </w:rPr>
        <w:t xml:space="preserve">з </w:t>
      </w:r>
      <w:r w:rsidR="00A62580" w:rsidRPr="00DD6354">
        <w:rPr>
          <w:b/>
          <w:sz w:val="28"/>
          <w:szCs w:val="28"/>
          <w:lang w:val="uk-UA"/>
        </w:rPr>
        <w:t>розробки та реалізації Плану заходів</w:t>
      </w:r>
      <w:r w:rsidRPr="00DD6354">
        <w:rPr>
          <w:b/>
          <w:sz w:val="28"/>
          <w:szCs w:val="28"/>
          <w:lang w:val="uk-UA"/>
        </w:rPr>
        <w:t xml:space="preserve"> міста Мелітополя в рамках участі у проєкті Ради Європи</w:t>
      </w:r>
      <w:r w:rsidRPr="00350FF5">
        <w:rPr>
          <w:b/>
          <w:sz w:val="28"/>
          <w:szCs w:val="28"/>
        </w:rPr>
        <w:t> </w:t>
      </w:r>
      <w:r w:rsidRPr="00DD6354">
        <w:rPr>
          <w:b/>
          <w:sz w:val="28"/>
          <w:szCs w:val="28"/>
          <w:lang w:val="uk-UA"/>
        </w:rPr>
        <w:t xml:space="preserve">«Захист </w:t>
      </w:r>
      <w:r w:rsidR="00AC741E">
        <w:rPr>
          <w:b/>
          <w:sz w:val="28"/>
          <w:szCs w:val="28"/>
          <w:lang w:val="uk-UA"/>
        </w:rPr>
        <w:t>національних меншин, включаючи Р</w:t>
      </w:r>
      <w:r w:rsidRPr="00DD6354">
        <w:rPr>
          <w:b/>
          <w:sz w:val="28"/>
          <w:szCs w:val="28"/>
          <w:lang w:val="uk-UA"/>
        </w:rPr>
        <w:t>омів та мови меншин в Україні»</w:t>
      </w:r>
    </w:p>
    <w:p w:rsidR="00995F26" w:rsidRDefault="00995F26">
      <w:pPr>
        <w:jc w:val="both"/>
        <w:rPr>
          <w:sz w:val="28"/>
          <w:szCs w:val="28"/>
          <w:lang w:val="uk-UA"/>
        </w:rPr>
      </w:pPr>
    </w:p>
    <w:p w:rsidR="00995F26" w:rsidRDefault="007C3A6A">
      <w:pPr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Керуючись Законом України «Про місцеве самоврядування в Україні»</w:t>
      </w:r>
      <w:r w:rsidRPr="00DD635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 зв’язку з участю міста Мелітополя у проєкті Ради Європи «Захист національних меншин, включаючи </w:t>
      </w:r>
      <w:r w:rsidR="00DD6354" w:rsidRPr="0089491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омів та мови меншин в Україні», з метою створення сприятливих умов задля посилення демократичної участі національних спільнот на місцевому рівні</w:t>
      </w:r>
    </w:p>
    <w:p w:rsidR="00995F26" w:rsidRDefault="00995F26">
      <w:pPr>
        <w:jc w:val="both"/>
        <w:rPr>
          <w:sz w:val="28"/>
          <w:lang w:val="uk-UA"/>
        </w:rPr>
      </w:pPr>
    </w:p>
    <w:p w:rsidR="00995F26" w:rsidRDefault="007C3A6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995F26" w:rsidRDefault="00995F26">
      <w:pPr>
        <w:jc w:val="both"/>
        <w:rPr>
          <w:lang w:val="uk-UA"/>
        </w:rPr>
      </w:pPr>
    </w:p>
    <w:p w:rsidR="00995F26" w:rsidRDefault="007C3A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склад ініціативної групи з </w:t>
      </w:r>
      <w:r w:rsidR="00A62580">
        <w:rPr>
          <w:sz w:val="28"/>
          <w:szCs w:val="28"/>
          <w:lang w:val="uk-UA"/>
        </w:rPr>
        <w:t>розробки та реалізації Плану заходів</w:t>
      </w:r>
      <w:r>
        <w:rPr>
          <w:sz w:val="28"/>
          <w:szCs w:val="28"/>
          <w:lang w:val="uk-UA"/>
        </w:rPr>
        <w:t xml:space="preserve"> міста Мелітополя</w:t>
      </w:r>
      <w:r w:rsidRPr="00DD63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рамках участі у проєкті Ради Європи «Захист національних меншин, включаючи </w:t>
      </w:r>
      <w:r w:rsidR="00DD6354" w:rsidRPr="00D75494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омів та мови меншин в Україні» (далі – ініціативна група), </w:t>
      </w:r>
      <w:r>
        <w:rPr>
          <w:bCs/>
          <w:sz w:val="28"/>
          <w:szCs w:val="28"/>
          <w:lang w:val="uk-UA"/>
        </w:rPr>
        <w:t>згідно</w:t>
      </w:r>
      <w:r>
        <w:rPr>
          <w:sz w:val="28"/>
          <w:szCs w:val="28"/>
          <w:lang w:val="uk-UA"/>
        </w:rPr>
        <w:t xml:space="preserve"> з додатком.</w:t>
      </w:r>
    </w:p>
    <w:p w:rsidR="00995F26" w:rsidRDefault="007C3A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розпорядження покласти на заступника міського голови з питань діяльності виконавчих органів ради Семікіна М.</w:t>
      </w:r>
    </w:p>
    <w:p w:rsidR="00995F26" w:rsidRDefault="00995F26">
      <w:pPr>
        <w:ind w:firstLine="567"/>
        <w:jc w:val="both"/>
        <w:rPr>
          <w:sz w:val="28"/>
          <w:szCs w:val="28"/>
          <w:lang w:val="uk-UA"/>
        </w:rPr>
      </w:pPr>
    </w:p>
    <w:p w:rsidR="00995F26" w:rsidRDefault="00995F26">
      <w:pPr>
        <w:ind w:firstLine="705"/>
        <w:jc w:val="both"/>
        <w:rPr>
          <w:sz w:val="28"/>
          <w:szCs w:val="28"/>
          <w:lang w:val="uk-UA"/>
        </w:rPr>
      </w:pPr>
    </w:p>
    <w:p w:rsidR="00995F26" w:rsidRDefault="007C3A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Іван ФЕДОРОВ</w:t>
      </w:r>
    </w:p>
    <w:p w:rsidR="00995F26" w:rsidRDefault="00995F26">
      <w:pPr>
        <w:jc w:val="both"/>
        <w:rPr>
          <w:sz w:val="28"/>
          <w:szCs w:val="28"/>
          <w:lang w:val="uk-UA"/>
        </w:rPr>
      </w:pPr>
    </w:p>
    <w:p w:rsidR="00995F26" w:rsidRDefault="00995F26">
      <w:pPr>
        <w:jc w:val="both"/>
        <w:rPr>
          <w:sz w:val="28"/>
          <w:szCs w:val="28"/>
          <w:lang w:val="uk-UA"/>
        </w:rPr>
      </w:pPr>
    </w:p>
    <w:p w:rsidR="00995F26" w:rsidRDefault="00995F26">
      <w:pPr>
        <w:jc w:val="both"/>
        <w:rPr>
          <w:sz w:val="28"/>
          <w:szCs w:val="28"/>
          <w:lang w:val="uk-UA"/>
        </w:rPr>
      </w:pPr>
    </w:p>
    <w:p w:rsidR="00995F26" w:rsidRDefault="00995F26">
      <w:pPr>
        <w:jc w:val="both"/>
        <w:rPr>
          <w:sz w:val="28"/>
          <w:szCs w:val="28"/>
          <w:lang w:val="uk-UA"/>
        </w:rPr>
      </w:pPr>
    </w:p>
    <w:p w:rsidR="00995F26" w:rsidRDefault="00995F26">
      <w:pPr>
        <w:jc w:val="both"/>
        <w:rPr>
          <w:sz w:val="28"/>
          <w:szCs w:val="28"/>
          <w:lang w:val="uk-UA"/>
        </w:rPr>
      </w:pPr>
    </w:p>
    <w:p w:rsidR="00995F26" w:rsidRDefault="00995F26">
      <w:pPr>
        <w:jc w:val="both"/>
        <w:rPr>
          <w:sz w:val="28"/>
          <w:szCs w:val="28"/>
          <w:lang w:val="uk-UA"/>
        </w:rPr>
      </w:pPr>
    </w:p>
    <w:p w:rsidR="00995F26" w:rsidRDefault="00995F26">
      <w:pPr>
        <w:jc w:val="both"/>
        <w:rPr>
          <w:sz w:val="28"/>
          <w:szCs w:val="28"/>
          <w:lang w:val="uk-UA"/>
        </w:rPr>
      </w:pPr>
    </w:p>
    <w:p w:rsidR="00D75494" w:rsidRDefault="00D75494">
      <w:pPr>
        <w:tabs>
          <w:tab w:val="left" w:pos="7020"/>
          <w:tab w:val="left" w:pos="7088"/>
        </w:tabs>
        <w:ind w:left="4536" w:right="-1"/>
        <w:jc w:val="both"/>
        <w:rPr>
          <w:sz w:val="28"/>
          <w:szCs w:val="28"/>
          <w:lang w:val="uk-UA"/>
        </w:rPr>
      </w:pPr>
      <w:bookmarkStart w:id="1" w:name="_GoBack"/>
      <w:bookmarkEnd w:id="1"/>
    </w:p>
    <w:p w:rsidR="00995F26" w:rsidRDefault="007C3A6A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</w:t>
      </w:r>
    </w:p>
    <w:p w:rsidR="00995F26" w:rsidRDefault="007C3A6A">
      <w:pPr>
        <w:tabs>
          <w:tab w:val="left" w:pos="7020"/>
          <w:tab w:val="left" w:pos="7088"/>
        </w:tabs>
        <w:ind w:left="4395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міського голови  </w:t>
      </w:r>
    </w:p>
    <w:p w:rsidR="00995F26" w:rsidRDefault="007C3A6A">
      <w:pPr>
        <w:tabs>
          <w:tab w:val="left" w:pos="7020"/>
          <w:tab w:val="left" w:pos="7088"/>
        </w:tabs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D75494">
        <w:rPr>
          <w:sz w:val="28"/>
          <w:szCs w:val="28"/>
          <w:lang w:val="uk-UA"/>
        </w:rPr>
        <w:t xml:space="preserve"> 21.05.2021  № 184-р</w:t>
      </w:r>
    </w:p>
    <w:p w:rsidR="00995F26" w:rsidRDefault="00995F26">
      <w:pPr>
        <w:tabs>
          <w:tab w:val="left" w:pos="1020"/>
          <w:tab w:val="left" w:pos="7020"/>
          <w:tab w:val="left" w:pos="7088"/>
        </w:tabs>
        <w:ind w:left="5529"/>
        <w:rPr>
          <w:sz w:val="28"/>
          <w:szCs w:val="28"/>
          <w:lang w:val="uk-UA"/>
        </w:rPr>
      </w:pPr>
    </w:p>
    <w:p w:rsidR="00995F26" w:rsidRDefault="007C3A6A">
      <w:pPr>
        <w:tabs>
          <w:tab w:val="left" w:pos="1020"/>
          <w:tab w:val="left" w:pos="7020"/>
          <w:tab w:val="left" w:pos="708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</w:t>
      </w:r>
    </w:p>
    <w:p w:rsidR="00995F26" w:rsidRDefault="007C3A6A">
      <w:pPr>
        <w:tabs>
          <w:tab w:val="left" w:pos="1020"/>
          <w:tab w:val="left" w:pos="7020"/>
          <w:tab w:val="left" w:pos="708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ініціативної групи з </w:t>
      </w:r>
      <w:r w:rsidR="00A62580">
        <w:rPr>
          <w:b/>
          <w:sz w:val="28"/>
          <w:szCs w:val="28"/>
          <w:lang w:val="uk-UA"/>
        </w:rPr>
        <w:t>розробки та реалізації Плану заходів</w:t>
      </w:r>
      <w:r>
        <w:rPr>
          <w:b/>
          <w:sz w:val="28"/>
          <w:szCs w:val="28"/>
          <w:lang w:val="uk-UA"/>
        </w:rPr>
        <w:t xml:space="preserve"> міста Мелітополя</w:t>
      </w:r>
      <w:r w:rsidRPr="00DD6354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 рамках участі у проєкті Ради Європи «Захист національних меншин, включаючи </w:t>
      </w:r>
      <w:r w:rsidR="00DD6354" w:rsidRPr="00D75494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омів та мови меншин в Україні»</w:t>
      </w:r>
    </w:p>
    <w:p w:rsidR="00995F26" w:rsidRDefault="00995F26">
      <w:pPr>
        <w:tabs>
          <w:tab w:val="left" w:pos="1020"/>
          <w:tab w:val="left" w:pos="7020"/>
          <w:tab w:val="left" w:pos="7088"/>
        </w:tabs>
        <w:jc w:val="center"/>
        <w:rPr>
          <w:b/>
          <w:sz w:val="28"/>
          <w:szCs w:val="28"/>
          <w:lang w:val="uk-UA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3396"/>
        <w:gridCol w:w="6054"/>
      </w:tblGrid>
      <w:tr w:rsidR="00995F26" w:rsidTr="002A33C3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Семікін</w:t>
            </w:r>
          </w:p>
          <w:p w:rsidR="00995F26" w:rsidRDefault="007C3A6A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Олександрович</w:t>
            </w:r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  <w:tab w:val="left" w:pos="7020"/>
                <w:tab w:val="left" w:pos="7088"/>
              </w:tabs>
              <w:ind w:left="75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голова ініціативної груп</w:t>
            </w:r>
            <w:r w:rsidRPr="00FD5610">
              <w:rPr>
                <w:sz w:val="28"/>
                <w:szCs w:val="28"/>
              </w:rPr>
              <w:t>и</w:t>
            </w:r>
          </w:p>
        </w:tc>
      </w:tr>
      <w:tr w:rsidR="00995F26" w:rsidTr="002A33C3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Кириленко</w:t>
            </w:r>
          </w:p>
          <w:p w:rsidR="00995F26" w:rsidRDefault="007C3A6A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Володимирівна</w:t>
            </w:r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  <w:tab w:val="left" w:pos="7020"/>
                <w:tab w:val="left" w:pos="7088"/>
              </w:tabs>
              <w:ind w:left="75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в.о. начальника управління культури та молоді Мелітопольської міської ради Запорізької області, заступник начальника, заступник голови ініціативної груп</w:t>
            </w:r>
            <w:r w:rsidRPr="00FD5610">
              <w:rPr>
                <w:sz w:val="28"/>
                <w:szCs w:val="28"/>
              </w:rPr>
              <w:t>и</w:t>
            </w:r>
          </w:p>
        </w:tc>
      </w:tr>
      <w:tr w:rsidR="00995F26" w:rsidRPr="005941CC" w:rsidTr="002A33C3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Фоміна</w:t>
            </w:r>
          </w:p>
          <w:p w:rsidR="00995F26" w:rsidRDefault="007C3A6A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  <w:tab w:val="left" w:pos="7020"/>
                <w:tab w:val="left" w:pos="7088"/>
              </w:tabs>
              <w:ind w:left="75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головний спеціаліст управління культури та молоді Мелітопольської міської ради Запорізької області, секретар ініціативної групи</w:t>
            </w:r>
          </w:p>
        </w:tc>
      </w:tr>
      <w:tr w:rsidR="00995F26" w:rsidTr="002A33C3">
        <w:tc>
          <w:tcPr>
            <w:tcW w:w="9450" w:type="dxa"/>
            <w:gridSpan w:val="2"/>
            <w:shd w:val="clear" w:color="auto" w:fill="FFFFFF"/>
          </w:tcPr>
          <w:p w:rsidR="00995F26" w:rsidRDefault="007C3A6A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ініціативної групи:</w:t>
            </w:r>
          </w:p>
          <w:p w:rsidR="006B2B4B" w:rsidRDefault="006B2B4B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2580" w:rsidTr="002A33C3">
        <w:tc>
          <w:tcPr>
            <w:tcW w:w="3396" w:type="dxa"/>
            <w:shd w:val="clear" w:color="auto" w:fill="FFFFFF"/>
          </w:tcPr>
          <w:p w:rsidR="00A62580" w:rsidRDefault="00A62580" w:rsidP="002F3B01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Афанасьєва</w:t>
            </w:r>
          </w:p>
          <w:p w:rsidR="00A62580" w:rsidRDefault="00A62580" w:rsidP="002F3B01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6054" w:type="dxa"/>
            <w:shd w:val="clear" w:color="auto" w:fill="FFFFFF"/>
          </w:tcPr>
          <w:p w:rsidR="00A62580" w:rsidRDefault="00A62580" w:rsidP="00A62580">
            <w:pPr>
              <w:widowControl w:val="0"/>
              <w:tabs>
                <w:tab w:val="left" w:pos="-107"/>
                <w:tab w:val="left" w:pos="7020"/>
                <w:tab w:val="left" w:pos="7088"/>
              </w:tabs>
              <w:ind w:left="75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радник міського голови на громадських засадах з питань </w:t>
            </w:r>
            <w:proofErr w:type="spellStart"/>
            <w:r>
              <w:rPr>
                <w:sz w:val="28"/>
                <w:szCs w:val="28"/>
                <w:lang w:val="uk-UA"/>
              </w:rPr>
              <w:t>інтеркультурної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інтеграції міста Мелітополя</w:t>
            </w:r>
          </w:p>
        </w:tc>
      </w:tr>
      <w:tr w:rsidR="00A62580" w:rsidTr="002A33C3">
        <w:tc>
          <w:tcPr>
            <w:tcW w:w="3396" w:type="dxa"/>
            <w:shd w:val="clear" w:color="auto" w:fill="FFFFFF"/>
          </w:tcPr>
          <w:p w:rsidR="00A62580" w:rsidRDefault="00A62580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Донець</w:t>
            </w:r>
          </w:p>
          <w:p w:rsidR="00A62580" w:rsidRDefault="00A62580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Федорівна</w:t>
            </w:r>
          </w:p>
        </w:tc>
        <w:tc>
          <w:tcPr>
            <w:tcW w:w="6054" w:type="dxa"/>
            <w:shd w:val="clear" w:color="auto" w:fill="FFFFFF"/>
          </w:tcPr>
          <w:p w:rsidR="00A62580" w:rsidRDefault="00A62580">
            <w:pPr>
              <w:pStyle w:val="ae"/>
              <w:widowControl w:val="0"/>
              <w:tabs>
                <w:tab w:val="left" w:pos="1020"/>
                <w:tab w:val="left" w:pos="7020"/>
                <w:tab w:val="left" w:pos="7088"/>
              </w:tabs>
              <w:ind w:lef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начальник управління соціального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захисту населення</w:t>
            </w:r>
            <w:r>
              <w:rPr>
                <w:rFonts w:ascii="Verdana" w:hAnsi="Verdana"/>
                <w:color w:val="111111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Мелітопольської міської ради Запорізької област</w:t>
            </w:r>
            <w:r w:rsidRPr="00FD5610">
              <w:rPr>
                <w:sz w:val="28"/>
                <w:szCs w:val="28"/>
              </w:rPr>
              <w:t>і</w:t>
            </w:r>
          </w:p>
        </w:tc>
      </w:tr>
      <w:tr w:rsidR="00A62580" w:rsidTr="002A33C3">
        <w:tc>
          <w:tcPr>
            <w:tcW w:w="3396" w:type="dxa"/>
            <w:shd w:val="clear" w:color="auto" w:fill="FFFFFF"/>
          </w:tcPr>
          <w:p w:rsidR="00A62580" w:rsidRDefault="00A62580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Щербак</w:t>
            </w:r>
          </w:p>
          <w:p w:rsidR="00A62580" w:rsidRDefault="00A62580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Анатоліївна</w:t>
            </w:r>
          </w:p>
          <w:p w:rsidR="00A62580" w:rsidRDefault="00A62580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4" w:type="dxa"/>
            <w:shd w:val="clear" w:color="auto" w:fill="FFFFFF"/>
          </w:tcPr>
          <w:p w:rsidR="00A62580" w:rsidRDefault="00A62580">
            <w:pPr>
              <w:widowControl w:val="0"/>
              <w:tabs>
                <w:tab w:val="left" w:pos="-107"/>
                <w:tab w:val="left" w:pos="7020"/>
                <w:tab w:val="left" w:pos="7088"/>
              </w:tabs>
              <w:ind w:left="148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 начальник управління освіти Мелітопольської міської ради Запорізької </w:t>
            </w:r>
            <w:proofErr w:type="spellStart"/>
            <w:r>
              <w:rPr>
                <w:sz w:val="28"/>
                <w:szCs w:val="28"/>
                <w:lang w:val="uk-UA"/>
              </w:rPr>
              <w:t>област</w:t>
            </w:r>
            <w:proofErr w:type="spellEnd"/>
            <w:r w:rsidRPr="00FD5610">
              <w:rPr>
                <w:sz w:val="28"/>
                <w:szCs w:val="28"/>
              </w:rPr>
              <w:t>і</w:t>
            </w:r>
          </w:p>
        </w:tc>
      </w:tr>
      <w:tr w:rsidR="00A62580" w:rsidRPr="005941CC" w:rsidTr="002A33C3">
        <w:tc>
          <w:tcPr>
            <w:tcW w:w="3396" w:type="dxa"/>
            <w:shd w:val="clear" w:color="auto" w:fill="FFFFFF"/>
          </w:tcPr>
          <w:p w:rsidR="00A62580" w:rsidRDefault="00A62580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Бєльчев</w:t>
            </w:r>
          </w:p>
          <w:p w:rsidR="00A62580" w:rsidRDefault="00A62580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 Павлович</w:t>
            </w:r>
          </w:p>
        </w:tc>
        <w:tc>
          <w:tcPr>
            <w:tcW w:w="6054" w:type="dxa"/>
            <w:shd w:val="clear" w:color="auto" w:fill="FFFFFF"/>
          </w:tcPr>
          <w:p w:rsidR="00A62580" w:rsidRDefault="00A62580">
            <w:pPr>
              <w:pStyle w:val="ae"/>
              <w:widowControl w:val="0"/>
              <w:tabs>
                <w:tab w:val="left" w:pos="1020"/>
                <w:tab w:val="left" w:pos="7020"/>
                <w:tab w:val="left" w:pos="7088"/>
              </w:tabs>
              <w:ind w:lef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начальник управління з внутрішньої політики, взаємодії з правоохоронними органами і зв’язку з громадськістю виконавчого комітету Мелітопольської міської ради Запорізької област</w:t>
            </w:r>
            <w:r w:rsidRPr="00DD6354">
              <w:rPr>
                <w:sz w:val="28"/>
                <w:szCs w:val="28"/>
                <w:lang w:val="uk-UA"/>
              </w:rPr>
              <w:t>і</w:t>
            </w:r>
          </w:p>
        </w:tc>
      </w:tr>
      <w:tr w:rsidR="00A62580" w:rsidTr="002A33C3">
        <w:tc>
          <w:tcPr>
            <w:tcW w:w="3396" w:type="dxa"/>
            <w:shd w:val="clear" w:color="auto" w:fill="FFFFFF"/>
          </w:tcPr>
          <w:p w:rsidR="00A62580" w:rsidRDefault="00A62580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Селевич</w:t>
            </w:r>
            <w:proofErr w:type="spellEnd"/>
          </w:p>
          <w:p w:rsidR="00A62580" w:rsidRDefault="00A62580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Олексійович</w:t>
            </w:r>
          </w:p>
        </w:tc>
        <w:tc>
          <w:tcPr>
            <w:tcW w:w="6054" w:type="dxa"/>
            <w:shd w:val="clear" w:color="auto" w:fill="FFFFFF"/>
          </w:tcPr>
          <w:p w:rsidR="00A62580" w:rsidRDefault="00A62580">
            <w:pPr>
              <w:widowControl w:val="0"/>
              <w:tabs>
                <w:tab w:val="left" w:pos="-107"/>
                <w:tab w:val="left" w:pos="7020"/>
                <w:tab w:val="left" w:pos="7088"/>
              </w:tabs>
              <w:ind w:left="148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 виконуючий обов’язки начальника, заступник начальника з організаційно-методичної роботи відділу охорони здоров’я Мелітопольської міської ради Запорізької </w:t>
            </w:r>
            <w:proofErr w:type="spellStart"/>
            <w:r>
              <w:rPr>
                <w:sz w:val="28"/>
                <w:szCs w:val="28"/>
                <w:lang w:val="uk-UA"/>
              </w:rPr>
              <w:t>област</w:t>
            </w:r>
            <w:proofErr w:type="spellEnd"/>
            <w:r w:rsidRPr="00FD5610">
              <w:rPr>
                <w:sz w:val="28"/>
                <w:szCs w:val="28"/>
              </w:rPr>
              <w:t>і</w:t>
            </w:r>
          </w:p>
        </w:tc>
      </w:tr>
      <w:tr w:rsidR="00A62580" w:rsidTr="002A33C3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A62580" w:rsidRDefault="00A62580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Ібрагімова</w:t>
            </w:r>
            <w:proofErr w:type="spellEnd"/>
          </w:p>
          <w:p w:rsidR="00A62580" w:rsidRDefault="00A62580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</w:rPr>
              <w:t>є</w:t>
            </w:r>
            <w:proofErr w:type="spellStart"/>
            <w:r>
              <w:rPr>
                <w:sz w:val="28"/>
                <w:szCs w:val="28"/>
                <w:lang w:val="uk-UA"/>
              </w:rPr>
              <w:t>йла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Різаєвна</w:t>
            </w:r>
            <w:proofErr w:type="spellEnd"/>
          </w:p>
        </w:tc>
        <w:tc>
          <w:tcPr>
            <w:tcW w:w="6054" w:type="dxa"/>
            <w:shd w:val="clear" w:color="auto" w:fill="FFFFFF"/>
            <w:tcMar>
              <w:left w:w="103" w:type="dxa"/>
            </w:tcMar>
          </w:tcPr>
          <w:p w:rsidR="00A62580" w:rsidRDefault="00A62580">
            <w:pPr>
              <w:widowControl w:val="0"/>
              <w:tabs>
                <w:tab w:val="left" w:pos="-107"/>
                <w:tab w:val="left" w:pos="7020"/>
                <w:tab w:val="left" w:pos="7088"/>
              </w:tabs>
              <w:ind w:left="148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директор Мелітопольського міського краєзнавчого музе</w:t>
            </w:r>
            <w:r w:rsidRPr="00FD5610">
              <w:rPr>
                <w:sz w:val="28"/>
                <w:szCs w:val="28"/>
              </w:rPr>
              <w:t>ю</w:t>
            </w:r>
          </w:p>
          <w:p w:rsidR="00A62580" w:rsidRDefault="00A62580">
            <w:pPr>
              <w:widowControl w:val="0"/>
              <w:tabs>
                <w:tab w:val="left" w:pos="-107"/>
                <w:tab w:val="left" w:pos="7020"/>
                <w:tab w:val="left" w:pos="7088"/>
              </w:tabs>
              <w:ind w:left="148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95F26" w:rsidRDefault="00995F26">
      <w:pPr>
        <w:rPr>
          <w:lang w:val="uk-UA"/>
        </w:rPr>
      </w:pPr>
    </w:p>
    <w:p w:rsidR="00995F26" w:rsidRDefault="00995F26">
      <w:pPr>
        <w:rPr>
          <w:lang w:val="uk-UA"/>
        </w:rPr>
      </w:pPr>
    </w:p>
    <w:p w:rsidR="00995F26" w:rsidRDefault="00995F26">
      <w:pPr>
        <w:rPr>
          <w:lang w:val="uk-UA"/>
        </w:rPr>
      </w:pPr>
    </w:p>
    <w:p w:rsidR="00995F26" w:rsidRDefault="007C3A6A">
      <w:pPr>
        <w:ind w:left="3600"/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en-US"/>
        </w:rPr>
        <w:t xml:space="preserve">                                 </w:t>
      </w:r>
      <w:r>
        <w:rPr>
          <w:sz w:val="28"/>
          <w:szCs w:val="28"/>
          <w:lang w:val="uk-UA"/>
        </w:rPr>
        <w:t>Продовження додатка</w:t>
      </w:r>
    </w:p>
    <w:p w:rsidR="00995F26" w:rsidRDefault="00995F26">
      <w:pPr>
        <w:jc w:val="center"/>
        <w:rPr>
          <w:lang w:val="uk-UA"/>
        </w:rPr>
      </w:pPr>
    </w:p>
    <w:tbl>
      <w:tblPr>
        <w:tblW w:w="9450" w:type="dxa"/>
        <w:tblInd w:w="-1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396"/>
        <w:gridCol w:w="6054"/>
      </w:tblGrid>
      <w:tr w:rsidR="00995F26" w:rsidTr="002A33C3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jc w:val="both"/>
              <w:rPr>
                <w:bCs/>
                <w:color w:val="000000"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>Аветисян</w:t>
            </w:r>
            <w:proofErr w:type="spellEnd"/>
          </w:p>
          <w:p w:rsidR="00995F26" w:rsidRDefault="007C3A6A">
            <w:pPr>
              <w:widowControl w:val="0"/>
              <w:jc w:val="both"/>
              <w:rPr>
                <w:bCs/>
                <w:color w:val="000000"/>
                <w:spacing w:val="-1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>Хорен</w:t>
            </w:r>
            <w:proofErr w:type="spellEnd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 xml:space="preserve"> Робертович</w:t>
            </w:r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</w:tabs>
              <w:ind w:left="11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«Мелітопольське товариство вірмен»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  <w:tr w:rsidR="00995F26" w:rsidTr="002A33C3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Бернага</w:t>
            </w:r>
            <w:proofErr w:type="spellEnd"/>
          </w:p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</w:tabs>
              <w:ind w:left="11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«Україно-білоруське культурно-освітнє товариство «Сузір’я»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  <w:tr w:rsidR="00995F26" w:rsidTr="002A33C3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Гондл</w:t>
            </w:r>
            <w:proofErr w:type="spellEnd"/>
          </w:p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Яна Юріївна</w:t>
            </w:r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</w:tabs>
              <w:ind w:left="11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культурно-просвітницьке товариство «Богемія»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  <w:tr w:rsidR="00995F26" w:rsidTr="002A33C3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Денисюк</w:t>
            </w:r>
          </w:p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Михайлівна</w:t>
            </w:r>
          </w:p>
          <w:p w:rsidR="00995F26" w:rsidRDefault="00995F26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</w:tabs>
              <w:ind w:left="11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 майстрів декоративно-прикладного мистецтва              «Надія»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  <w:tr w:rsidR="00995F26" w:rsidTr="002A33C3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Завгородня</w:t>
            </w:r>
            <w:proofErr w:type="spellEnd"/>
          </w:p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Василівна</w:t>
            </w:r>
          </w:p>
          <w:p w:rsidR="00995F26" w:rsidRDefault="00995F26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</w:tabs>
              <w:ind w:left="11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 «Мелітопольське Україно-білоруське  товариство «Полісся»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  <w:tr w:rsidR="00995F26" w:rsidTr="002A33C3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Зяблова</w:t>
            </w:r>
            <w:proofErr w:type="spellEnd"/>
          </w:p>
          <w:p w:rsidR="00995F26" w:rsidRDefault="007C3A6A">
            <w:pPr>
              <w:widowControl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Леонідівна</w:t>
            </w:r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</w:tabs>
              <w:ind w:left="11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«Дім слов’янської культури»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  <w:tr w:rsidR="00995F26" w:rsidTr="002A33C3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Ібраімов</w:t>
            </w:r>
            <w:proofErr w:type="spellEnd"/>
          </w:p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Ридван</w:t>
            </w:r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</w:tabs>
              <w:ind w:left="11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Мелітопольський регіональний комітет сприяння повернення кримських татар на історичну батьківщину «</w:t>
            </w:r>
            <w:proofErr w:type="spellStart"/>
            <w:r>
              <w:rPr>
                <w:sz w:val="28"/>
                <w:szCs w:val="28"/>
                <w:lang w:val="uk-UA"/>
              </w:rPr>
              <w:t>Азат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  <w:tr w:rsidR="00995F26" w:rsidTr="002A33C3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Козерятська</w:t>
            </w:r>
            <w:proofErr w:type="spellEnd"/>
          </w:p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</w:tabs>
              <w:ind w:left="11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 «Мелітопольське Україно-Польське культурно-освітнє товариство «</w:t>
            </w:r>
            <w:proofErr w:type="spellStart"/>
            <w:r>
              <w:rPr>
                <w:sz w:val="28"/>
                <w:szCs w:val="28"/>
                <w:lang w:val="uk-UA"/>
              </w:rPr>
              <w:t>Полонія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  <w:tr w:rsidR="00995F26" w:rsidTr="002A33C3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Короткова</w:t>
            </w:r>
          </w:p>
          <w:p w:rsidR="00995F26" w:rsidRDefault="007C3A6A">
            <w:pPr>
              <w:widowControl w:val="0"/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</w:tabs>
              <w:ind w:left="11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«Центр мексиканської культури «</w:t>
            </w:r>
            <w:proofErr w:type="spellStart"/>
            <w:r>
              <w:rPr>
                <w:sz w:val="28"/>
                <w:szCs w:val="28"/>
                <w:lang w:val="uk-UA"/>
              </w:rPr>
              <w:t>Естрея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  <w:tr w:rsidR="00995F26" w:rsidTr="002A33C3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Макаров</w:t>
            </w:r>
          </w:p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Сергійович</w:t>
            </w:r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</w:tabs>
              <w:ind w:left="11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«Спілка караїмів України»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  <w:tr w:rsidR="00995F26" w:rsidTr="002A33C3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Мальцев</w:t>
            </w:r>
          </w:p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</w:tabs>
              <w:ind w:left="11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 «Мелітопольське товариство греків»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  <w:tr w:rsidR="00995F26" w:rsidTr="00A02FBE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Маргарян</w:t>
            </w:r>
            <w:proofErr w:type="spellEnd"/>
          </w:p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Льова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Сурікович</w:t>
            </w:r>
            <w:proofErr w:type="spellEnd"/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</w:tabs>
              <w:ind w:left="11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«Вірменська громада «</w:t>
            </w:r>
            <w:proofErr w:type="spellStart"/>
            <w:r>
              <w:rPr>
                <w:sz w:val="28"/>
                <w:szCs w:val="28"/>
                <w:lang w:val="uk-UA"/>
              </w:rPr>
              <w:t>Масіс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», </w:t>
            </w:r>
            <w:r>
              <w:rPr>
                <w:color w:val="000000"/>
                <w:spacing w:val="-10"/>
                <w:sz w:val="28"/>
                <w:szCs w:val="28"/>
                <w:lang w:val="uk-UA"/>
              </w:rPr>
              <w:t>голова Спілки громадських організацій «Рада національних товариств»</w:t>
            </w:r>
            <w:r>
              <w:rPr>
                <w:sz w:val="28"/>
                <w:szCs w:val="28"/>
                <w:lang w:val="uk-UA"/>
              </w:rPr>
              <w:t xml:space="preserve">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  <w:tr w:rsidR="00995F26" w:rsidRPr="005941CC" w:rsidTr="00A02FBE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Маркграф</w:t>
            </w:r>
          </w:p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Іванівна</w:t>
            </w:r>
          </w:p>
          <w:p w:rsidR="00995F26" w:rsidRDefault="00995F26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4" w:type="dxa"/>
            <w:shd w:val="clear" w:color="auto" w:fill="FFFFFF"/>
          </w:tcPr>
          <w:p w:rsidR="00995F26" w:rsidRPr="00A27AB5" w:rsidRDefault="007C3A6A" w:rsidP="00A27AB5">
            <w:pPr>
              <w:widowControl w:val="0"/>
              <w:tabs>
                <w:tab w:val="left" w:pos="-107"/>
              </w:tabs>
              <w:ind w:left="11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«Мелітопольська українська громадська організація німецької культури «</w:t>
            </w:r>
            <w:proofErr w:type="spellStart"/>
            <w:r>
              <w:rPr>
                <w:sz w:val="28"/>
                <w:szCs w:val="28"/>
                <w:lang w:val="uk-UA"/>
              </w:rPr>
              <w:t>Цухаузе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</w:t>
            </w:r>
            <w:r w:rsidRPr="00A27AB5">
              <w:rPr>
                <w:sz w:val="28"/>
                <w:szCs w:val="28"/>
                <w:lang w:val="uk-UA"/>
              </w:rPr>
              <w:t>)</w:t>
            </w:r>
          </w:p>
        </w:tc>
      </w:tr>
      <w:tr w:rsidR="002A33C3" w:rsidRPr="00A62580" w:rsidTr="00A02FBE">
        <w:tc>
          <w:tcPr>
            <w:tcW w:w="3396" w:type="dxa"/>
            <w:shd w:val="clear" w:color="auto" w:fill="FFFFFF"/>
          </w:tcPr>
          <w:p w:rsidR="002A33C3" w:rsidRDefault="002A33C3" w:rsidP="002F3B0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Мітєва</w:t>
            </w:r>
            <w:proofErr w:type="spellEnd"/>
          </w:p>
          <w:p w:rsidR="002A33C3" w:rsidRDefault="002A33C3" w:rsidP="002F3B0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Арина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6054" w:type="dxa"/>
            <w:shd w:val="clear" w:color="auto" w:fill="FFFFFF"/>
          </w:tcPr>
          <w:p w:rsidR="002A33C3" w:rsidRDefault="002A33C3" w:rsidP="002F3B01">
            <w:pPr>
              <w:widowControl w:val="0"/>
              <w:tabs>
                <w:tab w:val="left" w:pos="-107"/>
              </w:tabs>
              <w:ind w:left="75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 «Мелітопольське товариство болгарської культури «Балкани»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</w:tbl>
    <w:p w:rsidR="00995F26" w:rsidRDefault="00995F26">
      <w:pPr>
        <w:rPr>
          <w:lang w:val="uk-UA"/>
        </w:rPr>
      </w:pPr>
    </w:p>
    <w:p w:rsidR="00995F26" w:rsidRDefault="00995F26">
      <w:pPr>
        <w:rPr>
          <w:lang w:val="uk-UA"/>
        </w:rPr>
      </w:pPr>
    </w:p>
    <w:p w:rsidR="00A27AB5" w:rsidRDefault="00A27AB5">
      <w:pPr>
        <w:rPr>
          <w:lang w:val="uk-UA"/>
        </w:rPr>
      </w:pPr>
    </w:p>
    <w:p w:rsidR="00995F26" w:rsidRDefault="007C3A6A">
      <w:pPr>
        <w:tabs>
          <w:tab w:val="left" w:pos="-107"/>
        </w:tabs>
        <w:ind w:left="435"/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     </w:t>
      </w:r>
      <w:r>
        <w:rPr>
          <w:sz w:val="28"/>
          <w:szCs w:val="28"/>
          <w:lang w:val="en-US"/>
        </w:rPr>
        <w:t xml:space="preserve">                             </w:t>
      </w:r>
      <w:r>
        <w:rPr>
          <w:sz w:val="28"/>
          <w:szCs w:val="28"/>
          <w:lang w:val="uk-UA"/>
        </w:rPr>
        <w:t>Продовження додатка</w:t>
      </w:r>
    </w:p>
    <w:p w:rsidR="00995F26" w:rsidRDefault="00995F26">
      <w:pPr>
        <w:jc w:val="right"/>
        <w:rPr>
          <w:lang w:val="uk-UA"/>
        </w:rPr>
      </w:pPr>
    </w:p>
    <w:tbl>
      <w:tblPr>
        <w:tblW w:w="9450" w:type="dxa"/>
        <w:tblInd w:w="-1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396"/>
        <w:gridCol w:w="6054"/>
      </w:tblGrid>
      <w:tr w:rsidR="00995F26" w:rsidTr="002978EB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Мірошниченко</w:t>
            </w:r>
          </w:p>
          <w:p w:rsidR="00995F26" w:rsidRDefault="007C3A6A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Геннадіївна</w:t>
            </w:r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  <w:tab w:val="left" w:pos="7020"/>
                <w:tab w:val="left" w:pos="7088"/>
              </w:tabs>
              <w:ind w:left="75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«Мелітопольське національно-культурне караїмське товариство «</w:t>
            </w:r>
            <w:proofErr w:type="spellStart"/>
            <w:r>
              <w:rPr>
                <w:sz w:val="28"/>
                <w:szCs w:val="28"/>
                <w:lang w:val="uk-UA"/>
              </w:rPr>
              <w:t>Джамаат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  <w:tr w:rsidR="00995F26" w:rsidTr="002978EB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Орлова</w:t>
            </w:r>
          </w:p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Валентинівна</w:t>
            </w:r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</w:tabs>
              <w:ind w:left="75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«Мелітопольське Україно-молдавське культурно - освітнє товариство «</w:t>
            </w:r>
            <w:proofErr w:type="spellStart"/>
            <w:r>
              <w:rPr>
                <w:sz w:val="28"/>
                <w:szCs w:val="28"/>
                <w:lang w:val="uk-UA"/>
              </w:rPr>
              <w:t>Касса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Маре»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  <w:tr w:rsidR="00995F26" w:rsidTr="002978EB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Стаценко</w:t>
            </w:r>
            <w:proofErr w:type="spellEnd"/>
          </w:p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</w:tabs>
              <w:ind w:left="75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 «Мелітопольська міська єврейська община»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  <w:tr w:rsidR="00995F26" w:rsidTr="002978EB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Чиркіна</w:t>
            </w:r>
            <w:proofErr w:type="spellEnd"/>
          </w:p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Неллі </w:t>
            </w:r>
            <w:proofErr w:type="spellStart"/>
            <w:r>
              <w:rPr>
                <w:sz w:val="28"/>
                <w:szCs w:val="28"/>
                <w:lang w:val="uk-UA"/>
              </w:rPr>
              <w:t>Едмундівна</w:t>
            </w:r>
            <w:proofErr w:type="spellEnd"/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</w:tabs>
              <w:ind w:left="75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 «Мелітопольське товариство за німецьку самобутність «</w:t>
            </w:r>
            <w:proofErr w:type="spellStart"/>
            <w:r>
              <w:rPr>
                <w:sz w:val="28"/>
                <w:szCs w:val="28"/>
                <w:lang w:val="uk-UA"/>
              </w:rPr>
              <w:t>Відергебурт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  <w:tr w:rsidR="00995F26" w:rsidTr="002978EB">
        <w:tc>
          <w:tcPr>
            <w:tcW w:w="3396" w:type="dxa"/>
            <w:shd w:val="clear" w:color="auto" w:fill="FFFFFF"/>
          </w:tcPr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Шишманова</w:t>
            </w:r>
            <w:proofErr w:type="spellEnd"/>
          </w:p>
          <w:p w:rsidR="00995F26" w:rsidRDefault="007C3A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uk-UA"/>
              </w:rPr>
              <w:t>Пантеліївна</w:t>
            </w:r>
            <w:proofErr w:type="spellEnd"/>
          </w:p>
        </w:tc>
        <w:tc>
          <w:tcPr>
            <w:tcW w:w="6054" w:type="dxa"/>
            <w:shd w:val="clear" w:color="auto" w:fill="FFFFFF"/>
          </w:tcPr>
          <w:p w:rsidR="00995F26" w:rsidRDefault="007C3A6A">
            <w:pPr>
              <w:widowControl w:val="0"/>
              <w:tabs>
                <w:tab w:val="left" w:pos="-107"/>
              </w:tabs>
              <w:ind w:left="75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Громадської організації  «Мелітопольське товариство кримських болгар «Відродження» (за згодою</w:t>
            </w:r>
            <w:r w:rsidRPr="00FD5610">
              <w:rPr>
                <w:sz w:val="28"/>
                <w:szCs w:val="28"/>
              </w:rPr>
              <w:t>)</w:t>
            </w:r>
          </w:p>
        </w:tc>
      </w:tr>
    </w:tbl>
    <w:p w:rsidR="00995F26" w:rsidRDefault="00995F26">
      <w:pPr>
        <w:rPr>
          <w:sz w:val="28"/>
          <w:szCs w:val="28"/>
        </w:rPr>
      </w:pPr>
    </w:p>
    <w:p w:rsidR="00995F26" w:rsidRDefault="00995F26">
      <w:pPr>
        <w:rPr>
          <w:sz w:val="28"/>
          <w:szCs w:val="28"/>
          <w:lang w:val="uk-UA"/>
        </w:rPr>
      </w:pPr>
    </w:p>
    <w:p w:rsidR="00995F26" w:rsidRDefault="007C3A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управління культури </w:t>
      </w:r>
    </w:p>
    <w:p w:rsidR="00995F26" w:rsidRDefault="007C3A6A">
      <w:pPr>
        <w:rPr>
          <w:sz w:val="28"/>
          <w:szCs w:val="28"/>
        </w:rPr>
      </w:pPr>
      <w:r>
        <w:rPr>
          <w:sz w:val="28"/>
          <w:szCs w:val="28"/>
          <w:lang w:val="uk-UA"/>
        </w:rPr>
        <w:t>та молоді, заступник начальника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КИРИЛЕНКО</w:t>
      </w:r>
    </w:p>
    <w:p w:rsidR="00995F26" w:rsidRDefault="00995F26">
      <w:pPr>
        <w:rPr>
          <w:sz w:val="28"/>
          <w:szCs w:val="28"/>
        </w:rPr>
      </w:pPr>
    </w:p>
    <w:p w:rsidR="00995F26" w:rsidRDefault="00995F26">
      <w:pPr>
        <w:rPr>
          <w:sz w:val="28"/>
          <w:szCs w:val="28"/>
        </w:rPr>
      </w:pPr>
    </w:p>
    <w:p w:rsidR="00995F26" w:rsidRDefault="00995F26">
      <w:pPr>
        <w:rPr>
          <w:sz w:val="28"/>
          <w:szCs w:val="28"/>
        </w:rPr>
      </w:pPr>
    </w:p>
    <w:p w:rsidR="00995F26" w:rsidRDefault="00995F26">
      <w:pPr>
        <w:rPr>
          <w:sz w:val="28"/>
          <w:szCs w:val="28"/>
        </w:rPr>
      </w:pPr>
    </w:p>
    <w:p w:rsidR="00995F26" w:rsidRDefault="00995F26">
      <w:pPr>
        <w:rPr>
          <w:sz w:val="28"/>
          <w:szCs w:val="28"/>
        </w:rPr>
      </w:pPr>
    </w:p>
    <w:p w:rsidR="00995F26" w:rsidRDefault="00995F26">
      <w:pPr>
        <w:rPr>
          <w:sz w:val="28"/>
          <w:szCs w:val="28"/>
        </w:rPr>
      </w:pPr>
    </w:p>
    <w:p w:rsidR="00995F26" w:rsidRDefault="00995F26"/>
    <w:sectPr w:rsidR="00995F26">
      <w:headerReference w:type="default" r:id="rId8"/>
      <w:headerReference w:type="first" r:id="rId9"/>
      <w:pgSz w:w="11906" w:h="16838"/>
      <w:pgMar w:top="1134" w:right="850" w:bottom="1134" w:left="1701" w:header="720" w:footer="0" w:gutter="0"/>
      <w:cols w:space="720"/>
      <w:formProt w:val="0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3A" w:rsidRDefault="00E4193A">
      <w:r>
        <w:separator/>
      </w:r>
    </w:p>
  </w:endnote>
  <w:endnote w:type="continuationSeparator" w:id="0">
    <w:p w:rsidR="00E4193A" w:rsidRDefault="00E4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3A" w:rsidRDefault="00E4193A">
      <w:r>
        <w:separator/>
      </w:r>
    </w:p>
  </w:footnote>
  <w:footnote w:type="continuationSeparator" w:id="0">
    <w:p w:rsidR="00E4193A" w:rsidRDefault="00E41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26" w:rsidRDefault="007C3A6A">
    <w:pPr>
      <w:pStyle w:val="ac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5" behindDoc="1" locked="0" layoutInCell="0" allowOverlap="1" wp14:anchorId="50AB85BC">
              <wp:simplePos x="0" y="0"/>
              <wp:positionH relativeFrom="column">
                <wp:posOffset>2444115</wp:posOffset>
              </wp:positionH>
              <wp:positionV relativeFrom="paragraph">
                <wp:posOffset>635</wp:posOffset>
              </wp:positionV>
              <wp:extent cx="1052195" cy="172720"/>
              <wp:effectExtent l="5715" t="635" r="0" b="8255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1560" cy="17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95F26" w:rsidRDefault="00995F26">
                          <w:pPr>
                            <w:pStyle w:val="ad"/>
                          </w:pP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AB85BC" id="Rectangle 2" o:spid="_x0000_s1026" style="position:absolute;margin-left:192.45pt;margin-top:.05pt;width:82.85pt;height:13.6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" o:allowincell="f" filled="f" stroked="f" strokeweight="0">
              <v:textbox inset="0,0,0,0">
                <w:txbxContent>
                  <w:p w:rsidR="00995F26" w:rsidRDefault="00995F26">
                    <w:pPr>
                      <w:pStyle w:val="ad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26" w:rsidRDefault="007C3A6A">
    <w:pPr>
      <w:pStyle w:val="ac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6" behindDoc="1" locked="0" layoutInCell="0" allowOverlap="1" wp14:anchorId="5F366A77">
              <wp:simplePos x="0" y="0"/>
              <wp:positionH relativeFrom="column">
                <wp:posOffset>2444115</wp:posOffset>
              </wp:positionH>
              <wp:positionV relativeFrom="paragraph">
                <wp:posOffset>635</wp:posOffset>
              </wp:positionV>
              <wp:extent cx="1052195" cy="172720"/>
              <wp:effectExtent l="5715" t="635" r="0" b="8255"/>
              <wp:wrapSquare wrapText="bothSides"/>
              <wp:docPr id="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1560" cy="17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95F26" w:rsidRDefault="00995F26">
                          <w:pPr>
                            <w:pStyle w:val="ad"/>
                          </w:pP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366A77" id="Rectangle 1" o:spid="_x0000_s1027" style="position:absolute;margin-left:192.45pt;margin-top:.05pt;width:82.85pt;height:13.6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" o:allowincell="f" filled="f" stroked="f" strokeweight="0">
              <v:textbox inset="0,0,0,0">
                <w:txbxContent>
                  <w:p w:rsidR="00995F26" w:rsidRDefault="00995F26">
                    <w:pPr>
                      <w:pStyle w:val="ad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26"/>
    <w:rsid w:val="0010595D"/>
    <w:rsid w:val="002978EB"/>
    <w:rsid w:val="002A33C3"/>
    <w:rsid w:val="00350FF5"/>
    <w:rsid w:val="005941CC"/>
    <w:rsid w:val="0060066F"/>
    <w:rsid w:val="006B2B4B"/>
    <w:rsid w:val="007C3A6A"/>
    <w:rsid w:val="0089491A"/>
    <w:rsid w:val="00995F26"/>
    <w:rsid w:val="009E27E1"/>
    <w:rsid w:val="00A02FBE"/>
    <w:rsid w:val="00A27AB5"/>
    <w:rsid w:val="00A62580"/>
    <w:rsid w:val="00AC741E"/>
    <w:rsid w:val="00BA0A42"/>
    <w:rsid w:val="00D75494"/>
    <w:rsid w:val="00DD6354"/>
    <w:rsid w:val="00E4193A"/>
    <w:rsid w:val="00ED5B2D"/>
    <w:rsid w:val="00F95FBB"/>
    <w:rsid w:val="00F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8CD3"/>
  <w15:docId w15:val="{9363A4AA-9242-4785-9E59-DE104912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3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link w:val="20"/>
    <w:qFormat/>
    <w:rsid w:val="002672A9"/>
    <w:pPr>
      <w:keepNext/>
      <w:tabs>
        <w:tab w:val="left" w:pos="0"/>
      </w:tabs>
      <w:ind w:left="576" w:hanging="576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6C1CC5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5">
    <w:name w:val="heading 5"/>
    <w:basedOn w:val="a"/>
    <w:link w:val="50"/>
    <w:qFormat/>
    <w:rsid w:val="002672A9"/>
    <w:pPr>
      <w:keepNext/>
      <w:tabs>
        <w:tab w:val="left" w:pos="0"/>
      </w:tabs>
      <w:ind w:left="1008" w:hanging="1008"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2672A9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qFormat/>
    <w:rsid w:val="002672A9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Верхний колонтитул Знак"/>
    <w:basedOn w:val="a0"/>
    <w:qFormat/>
    <w:rsid w:val="002672A9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2A1547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-">
    <w:name w:val="Интернет-ссылка"/>
    <w:basedOn w:val="a0"/>
    <w:unhideWhenUsed/>
    <w:qFormat/>
    <w:rsid w:val="00A80E72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C1CC5"/>
    <w:rPr>
      <w:rFonts w:ascii="Calibri Light" w:hAnsi="Calibri Light"/>
      <w:color w:val="1F4D78"/>
      <w:sz w:val="24"/>
      <w:szCs w:val="24"/>
      <w:lang w:val="ru-RU" w:eastAsia="zh-CN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rsid w:val="002672A9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2672A9"/>
  </w:style>
  <w:style w:type="paragraph" w:styleId="ae">
    <w:name w:val="List Paragraph"/>
    <w:basedOn w:val="a"/>
    <w:uiPriority w:val="34"/>
    <w:qFormat/>
    <w:rsid w:val="002672A9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3B4D5C"/>
    <w:pPr>
      <w:spacing w:after="280"/>
    </w:pPr>
    <w:rPr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2A1547"/>
    <w:rPr>
      <w:rFonts w:ascii="Segoe UI" w:hAnsi="Segoe UI" w:cs="Segoe UI"/>
      <w:sz w:val="18"/>
      <w:szCs w:val="18"/>
    </w:rPr>
  </w:style>
  <w:style w:type="paragraph" w:customStyle="1" w:styleId="af1">
    <w:name w:val="Вміст рамки"/>
    <w:basedOn w:val="a"/>
    <w:qFormat/>
  </w:style>
  <w:style w:type="table" w:styleId="af2">
    <w:name w:val="Table Grid"/>
    <w:basedOn w:val="a1"/>
    <w:uiPriority w:val="39"/>
    <w:rsid w:val="004F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4764-9F2D-4774-845F-EE01485B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3503</Words>
  <Characters>1998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11</cp:revision>
  <cp:lastPrinted>2021-05-19T10:46:00Z</cp:lastPrinted>
  <dcterms:created xsi:type="dcterms:W3CDTF">2021-05-19T05:38:00Z</dcterms:created>
  <dcterms:modified xsi:type="dcterms:W3CDTF">2021-06-15T13:36:00Z</dcterms:modified>
  <dc:language>ru-RU</dc:language>
</cp:coreProperties>
</file>